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DC7" w:rsidRPr="00043A50" w:rsidRDefault="00C65991" w:rsidP="00C65991">
      <w:pPr>
        <w:spacing w:after="0" w:line="240" w:lineRule="auto"/>
        <w:jc w:val="center"/>
        <w:rPr>
          <w:rFonts w:ascii="Arial" w:hAnsi="Arial" w:cs="Arial"/>
          <w:b/>
          <w:sz w:val="24"/>
          <w:szCs w:val="24"/>
        </w:rPr>
      </w:pPr>
      <w:r w:rsidRPr="00043A50">
        <w:rPr>
          <w:rFonts w:ascii="Arial" w:hAnsi="Arial" w:cs="Arial"/>
          <w:b/>
          <w:sz w:val="24"/>
          <w:szCs w:val="24"/>
        </w:rPr>
        <w:t>AGENDA</w:t>
      </w:r>
    </w:p>
    <w:p w:rsidR="00C65991" w:rsidRPr="007246BE" w:rsidRDefault="00C65991" w:rsidP="00C65991">
      <w:pPr>
        <w:spacing w:after="0" w:line="240" w:lineRule="auto"/>
        <w:jc w:val="center"/>
        <w:rPr>
          <w:rFonts w:ascii="Arial" w:hAnsi="Arial" w:cs="Arial"/>
        </w:rPr>
      </w:pPr>
      <w:r w:rsidRPr="007246BE">
        <w:rPr>
          <w:rFonts w:ascii="Arial" w:hAnsi="Arial" w:cs="Arial"/>
        </w:rPr>
        <w:t>North of the River Municipal Water District</w:t>
      </w:r>
    </w:p>
    <w:p w:rsidR="00C65991" w:rsidRPr="007246BE" w:rsidRDefault="00C65991" w:rsidP="00C65991">
      <w:pPr>
        <w:spacing w:after="0" w:line="240" w:lineRule="auto"/>
        <w:jc w:val="center"/>
        <w:rPr>
          <w:rFonts w:ascii="Arial" w:hAnsi="Arial" w:cs="Arial"/>
        </w:rPr>
      </w:pPr>
      <w:r w:rsidRPr="007246BE">
        <w:rPr>
          <w:rFonts w:ascii="Arial" w:hAnsi="Arial" w:cs="Arial"/>
        </w:rPr>
        <w:t>Board of Directors – Regular Meeting</w:t>
      </w:r>
    </w:p>
    <w:p w:rsidR="00C65991" w:rsidRPr="007246BE" w:rsidRDefault="00D96191" w:rsidP="00C65991">
      <w:pPr>
        <w:spacing w:after="0" w:line="240" w:lineRule="auto"/>
        <w:jc w:val="center"/>
        <w:rPr>
          <w:rFonts w:ascii="Arial" w:hAnsi="Arial" w:cs="Arial"/>
        </w:rPr>
      </w:pPr>
      <w:r w:rsidRPr="007246BE">
        <w:rPr>
          <w:rFonts w:ascii="Arial" w:hAnsi="Arial" w:cs="Arial"/>
        </w:rPr>
        <w:t xml:space="preserve">Wednesday – </w:t>
      </w:r>
      <w:r w:rsidR="003F09C6">
        <w:rPr>
          <w:rFonts w:ascii="Arial" w:hAnsi="Arial" w:cs="Arial"/>
        </w:rPr>
        <w:t>Ju</w:t>
      </w:r>
      <w:r w:rsidR="00AF11EB">
        <w:rPr>
          <w:rFonts w:ascii="Arial" w:hAnsi="Arial" w:cs="Arial"/>
        </w:rPr>
        <w:t>ly 21</w:t>
      </w:r>
      <w:r w:rsidR="005B34FF">
        <w:rPr>
          <w:rFonts w:ascii="Arial" w:hAnsi="Arial" w:cs="Arial"/>
        </w:rPr>
        <w:t>, 2021</w:t>
      </w:r>
    </w:p>
    <w:p w:rsidR="00C65991" w:rsidRDefault="00C65991" w:rsidP="00C65991">
      <w:pPr>
        <w:spacing w:after="0" w:line="240" w:lineRule="auto"/>
        <w:jc w:val="center"/>
        <w:rPr>
          <w:rFonts w:ascii="Arial" w:hAnsi="Arial" w:cs="Arial"/>
        </w:rPr>
      </w:pPr>
      <w:r w:rsidRPr="007246BE">
        <w:rPr>
          <w:rFonts w:ascii="Arial" w:hAnsi="Arial" w:cs="Arial"/>
        </w:rPr>
        <w:t xml:space="preserve">4:30 p.m. – </w:t>
      </w:r>
      <w:r w:rsidR="00504521" w:rsidRPr="007246BE">
        <w:rPr>
          <w:rFonts w:ascii="Arial" w:hAnsi="Arial" w:cs="Arial"/>
        </w:rPr>
        <w:t>2836 McCray Street</w:t>
      </w:r>
    </w:p>
    <w:p w:rsidR="002072B7" w:rsidRDefault="002072B7" w:rsidP="00C65991">
      <w:pPr>
        <w:spacing w:after="0" w:line="240" w:lineRule="auto"/>
        <w:jc w:val="center"/>
        <w:rPr>
          <w:rFonts w:ascii="Arial" w:hAnsi="Arial" w:cs="Arial"/>
        </w:rPr>
      </w:pPr>
    </w:p>
    <w:p w:rsidR="002072B7" w:rsidRDefault="002072B7" w:rsidP="002072B7">
      <w:pPr>
        <w:spacing w:after="0" w:line="240" w:lineRule="auto"/>
        <w:jc w:val="center"/>
        <w:rPr>
          <w:rFonts w:ascii="Arial" w:hAnsi="Arial" w:cs="Arial"/>
        </w:rPr>
      </w:pPr>
    </w:p>
    <w:p w:rsidR="00C65991" w:rsidRPr="00043A50" w:rsidRDefault="00C65991" w:rsidP="00043A50">
      <w:pPr>
        <w:spacing w:after="0" w:line="240" w:lineRule="auto"/>
        <w:rPr>
          <w:rFonts w:ascii="Arial" w:hAnsi="Arial" w:cs="Arial"/>
          <w:sz w:val="24"/>
          <w:szCs w:val="24"/>
        </w:rPr>
      </w:pPr>
    </w:p>
    <w:p w:rsidR="00E361AB" w:rsidRPr="00C34B1F" w:rsidRDefault="00C65991" w:rsidP="00C34B1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Call to Order</w:t>
      </w:r>
    </w:p>
    <w:p w:rsidR="004F6426" w:rsidRDefault="004F6426" w:rsidP="004F6426">
      <w:pPr>
        <w:pStyle w:val="ListParagraph"/>
        <w:spacing w:after="0" w:line="240" w:lineRule="auto"/>
        <w:ind w:left="420"/>
        <w:jc w:val="both"/>
        <w:rPr>
          <w:rFonts w:ascii="Arial" w:hAnsi="Arial" w:cs="Arial"/>
          <w:b/>
          <w:sz w:val="24"/>
          <w:szCs w:val="24"/>
        </w:rPr>
      </w:pPr>
    </w:p>
    <w:p w:rsidR="00E1516D" w:rsidRDefault="004F6426" w:rsidP="00300780">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Public Comment *</w:t>
      </w:r>
    </w:p>
    <w:p w:rsidR="00867D32" w:rsidRPr="005B34FF" w:rsidRDefault="00867D32" w:rsidP="005B34FF">
      <w:pPr>
        <w:spacing w:after="0" w:line="240" w:lineRule="auto"/>
        <w:jc w:val="both"/>
        <w:rPr>
          <w:rFonts w:ascii="Arial" w:hAnsi="Arial" w:cs="Arial"/>
          <w:b/>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of Minutes</w:t>
      </w:r>
    </w:p>
    <w:p w:rsidR="00A04D12" w:rsidRDefault="00D26E7F" w:rsidP="00634765">
      <w:pPr>
        <w:pStyle w:val="ListParagraph"/>
        <w:numPr>
          <w:ilvl w:val="1"/>
          <w:numId w:val="1"/>
        </w:numPr>
        <w:spacing w:after="0" w:line="240" w:lineRule="auto"/>
        <w:jc w:val="both"/>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sidR="00AF11EB">
        <w:rPr>
          <w:rFonts w:ascii="Arial" w:hAnsi="Arial" w:cs="Arial"/>
        </w:rPr>
        <w:t>June</w:t>
      </w:r>
      <w:r w:rsidR="003F09C6">
        <w:rPr>
          <w:rFonts w:ascii="Arial" w:hAnsi="Arial" w:cs="Arial"/>
        </w:rPr>
        <w:t xml:space="preserve"> 1</w:t>
      </w:r>
      <w:r w:rsidR="00AF11EB">
        <w:rPr>
          <w:rFonts w:ascii="Arial" w:hAnsi="Arial" w:cs="Arial"/>
        </w:rPr>
        <w:t>6</w:t>
      </w:r>
      <w:r w:rsidR="005C3166">
        <w:rPr>
          <w:rFonts w:ascii="Arial" w:hAnsi="Arial" w:cs="Arial"/>
        </w:rPr>
        <w:t>,</w:t>
      </w:r>
      <w:r w:rsidR="00E35044">
        <w:rPr>
          <w:rFonts w:ascii="Arial" w:hAnsi="Arial" w:cs="Arial"/>
        </w:rPr>
        <w:t xml:space="preserve"> </w:t>
      </w:r>
      <w:r w:rsidR="005C3166">
        <w:rPr>
          <w:rFonts w:ascii="Arial" w:hAnsi="Arial" w:cs="Arial"/>
        </w:rPr>
        <w:t>202</w:t>
      </w:r>
      <w:r w:rsidR="005B34FF">
        <w:rPr>
          <w:rFonts w:ascii="Arial" w:hAnsi="Arial" w:cs="Arial"/>
        </w:rPr>
        <w:t>1</w:t>
      </w:r>
      <w:r w:rsidR="005C3166">
        <w:rPr>
          <w:rFonts w:ascii="Arial" w:hAnsi="Arial" w:cs="Arial"/>
        </w:rPr>
        <w:t xml:space="preserve"> </w:t>
      </w:r>
      <w:r w:rsidR="00C65991" w:rsidRPr="007246BE">
        <w:rPr>
          <w:rFonts w:ascii="Arial" w:hAnsi="Arial" w:cs="Arial"/>
        </w:rPr>
        <w:t>Regular Meeting</w:t>
      </w:r>
    </w:p>
    <w:p w:rsidR="00A04D12" w:rsidRDefault="00A04D12" w:rsidP="00A04D12">
      <w:pPr>
        <w:pStyle w:val="ListParagraph"/>
        <w:spacing w:after="0" w:line="240" w:lineRule="auto"/>
        <w:ind w:left="420"/>
        <w:jc w:val="both"/>
        <w:rPr>
          <w:rFonts w:ascii="Arial" w:hAnsi="Arial" w:cs="Arial"/>
          <w:b/>
          <w:sz w:val="24"/>
          <w:szCs w:val="24"/>
        </w:rPr>
      </w:pPr>
    </w:p>
    <w:p w:rsidR="00C65991" w:rsidRPr="00043A50" w:rsidRDefault="00B1380F" w:rsidP="00C65991">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Approve </w:t>
      </w:r>
      <w:r w:rsidR="00C65991" w:rsidRPr="00043A50">
        <w:rPr>
          <w:rFonts w:ascii="Arial" w:hAnsi="Arial" w:cs="Arial"/>
          <w:b/>
          <w:sz w:val="24"/>
          <w:szCs w:val="24"/>
        </w:rPr>
        <w:t>Treasurer’s Report</w:t>
      </w:r>
    </w:p>
    <w:p w:rsidR="00C65991" w:rsidRPr="00043A50" w:rsidRDefault="00C65991" w:rsidP="00C65991">
      <w:pPr>
        <w:pStyle w:val="ListParagraph"/>
        <w:spacing w:after="0" w:line="240" w:lineRule="auto"/>
        <w:ind w:left="420"/>
        <w:jc w:val="both"/>
        <w:rPr>
          <w:rFonts w:ascii="Arial" w:hAnsi="Arial" w:cs="Arial"/>
          <w:b/>
          <w:sz w:val="24"/>
          <w:szCs w:val="24"/>
        </w:rPr>
      </w:pPr>
    </w:p>
    <w:p w:rsidR="008A25DD" w:rsidRPr="003129B7" w:rsidRDefault="00E35044" w:rsidP="003129B7">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Review</w:t>
      </w:r>
      <w:r w:rsidR="00C65991" w:rsidRPr="00043A50">
        <w:rPr>
          <w:rFonts w:ascii="Arial" w:hAnsi="Arial" w:cs="Arial"/>
          <w:b/>
          <w:sz w:val="24"/>
          <w:szCs w:val="24"/>
        </w:rPr>
        <w:t xml:space="preserve"> and Authoriz</w:t>
      </w:r>
      <w:r w:rsidR="00B1380F">
        <w:rPr>
          <w:rFonts w:ascii="Arial" w:hAnsi="Arial" w:cs="Arial"/>
          <w:b/>
          <w:sz w:val="24"/>
          <w:szCs w:val="24"/>
        </w:rPr>
        <w:t>e Payment of</w:t>
      </w:r>
      <w:r w:rsidR="00C65991" w:rsidRPr="00043A50">
        <w:rPr>
          <w:rFonts w:ascii="Arial" w:hAnsi="Arial" w:cs="Arial"/>
          <w:b/>
          <w:sz w:val="24"/>
          <w:szCs w:val="24"/>
        </w:rPr>
        <w:t xml:space="preserve"> Bills</w:t>
      </w:r>
    </w:p>
    <w:p w:rsidR="003B450C" w:rsidRPr="003B450C" w:rsidRDefault="003B450C" w:rsidP="003B450C">
      <w:pPr>
        <w:spacing w:after="0" w:line="240" w:lineRule="auto"/>
        <w:jc w:val="both"/>
        <w:rPr>
          <w:rFonts w:ascii="Arial" w:hAnsi="Arial" w:cs="Arial"/>
          <w:b/>
          <w:sz w:val="24"/>
          <w:szCs w:val="24"/>
        </w:rPr>
      </w:pPr>
    </w:p>
    <w:p w:rsidR="00E65F5E" w:rsidRPr="00FE20B7" w:rsidRDefault="00242202" w:rsidP="00FE20B7">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Manager’s Report</w:t>
      </w:r>
      <w:r w:rsidRPr="00DC6EA6">
        <w:rPr>
          <w:rFonts w:ascii="Arial" w:hAnsi="Arial" w:cs="Arial"/>
          <w:b/>
          <w:sz w:val="24"/>
          <w:szCs w:val="24"/>
        </w:rPr>
        <w:t xml:space="preserve"> </w:t>
      </w:r>
    </w:p>
    <w:p w:rsidR="00F470CF" w:rsidRPr="00F470CF" w:rsidRDefault="00F470CF" w:rsidP="00F470CF">
      <w:pPr>
        <w:spacing w:after="0" w:line="240" w:lineRule="auto"/>
        <w:jc w:val="both"/>
        <w:rPr>
          <w:rFonts w:ascii="Arial" w:hAnsi="Arial" w:cs="Arial"/>
          <w:b/>
          <w:sz w:val="24"/>
          <w:szCs w:val="24"/>
        </w:rPr>
      </w:pPr>
    </w:p>
    <w:p w:rsidR="00783E03" w:rsidRDefault="00DC6EA6" w:rsidP="00AF11EB">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Matters of Legal Counsel</w:t>
      </w:r>
    </w:p>
    <w:p w:rsidR="008926A5" w:rsidRPr="008926A5" w:rsidRDefault="008926A5" w:rsidP="008926A5">
      <w:pPr>
        <w:pStyle w:val="ListParagraph"/>
        <w:rPr>
          <w:rFonts w:ascii="Arial" w:hAnsi="Arial" w:cs="Arial"/>
          <w:b/>
          <w:sz w:val="24"/>
          <w:szCs w:val="24"/>
        </w:rPr>
      </w:pPr>
    </w:p>
    <w:p w:rsidR="008926A5" w:rsidRPr="008926A5" w:rsidRDefault="008926A5" w:rsidP="008926A5">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Approve Resolution 202</w:t>
      </w:r>
      <w:r>
        <w:rPr>
          <w:rFonts w:ascii="Arial" w:hAnsi="Arial" w:cs="Arial"/>
          <w:b/>
          <w:sz w:val="24"/>
          <w:szCs w:val="24"/>
        </w:rPr>
        <w:t>1</w:t>
      </w:r>
      <w:r>
        <w:rPr>
          <w:rFonts w:ascii="Arial" w:hAnsi="Arial" w:cs="Arial"/>
          <w:b/>
          <w:sz w:val="24"/>
          <w:szCs w:val="24"/>
        </w:rPr>
        <w:t>-</w:t>
      </w:r>
      <w:r>
        <w:rPr>
          <w:rFonts w:ascii="Arial" w:hAnsi="Arial" w:cs="Arial"/>
          <w:b/>
          <w:sz w:val="24"/>
          <w:szCs w:val="24"/>
        </w:rPr>
        <w:t>1</w:t>
      </w:r>
      <w:r>
        <w:rPr>
          <w:rFonts w:ascii="Arial" w:hAnsi="Arial" w:cs="Arial"/>
          <w:b/>
          <w:sz w:val="24"/>
          <w:szCs w:val="24"/>
        </w:rPr>
        <w:t>: Adopting the Appropriations Limit for 202</w:t>
      </w:r>
      <w:r>
        <w:rPr>
          <w:rFonts w:ascii="Arial" w:hAnsi="Arial" w:cs="Arial"/>
          <w:b/>
          <w:sz w:val="24"/>
          <w:szCs w:val="24"/>
        </w:rPr>
        <w:t>1</w:t>
      </w:r>
      <w:r>
        <w:rPr>
          <w:rFonts w:ascii="Arial" w:hAnsi="Arial" w:cs="Arial"/>
          <w:b/>
          <w:sz w:val="24"/>
          <w:szCs w:val="24"/>
        </w:rPr>
        <w:t>-2</w:t>
      </w:r>
      <w:r>
        <w:rPr>
          <w:rFonts w:ascii="Arial" w:hAnsi="Arial" w:cs="Arial"/>
          <w:b/>
          <w:sz w:val="24"/>
          <w:szCs w:val="24"/>
        </w:rPr>
        <w:t>2</w:t>
      </w:r>
      <w:bookmarkStart w:id="0" w:name="_GoBack"/>
      <w:bookmarkEnd w:id="0"/>
    </w:p>
    <w:p w:rsidR="00592F3F" w:rsidRPr="00842C83" w:rsidRDefault="00D3278E" w:rsidP="00842C83">
      <w:pPr>
        <w:spacing w:after="0" w:line="240" w:lineRule="auto"/>
        <w:ind w:left="780"/>
        <w:jc w:val="both"/>
        <w:rPr>
          <w:rFonts w:ascii="Arial" w:hAnsi="Arial" w:cs="Arial"/>
        </w:rPr>
      </w:pP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p>
    <w:p w:rsidR="00C65991" w:rsidRDefault="00551999" w:rsidP="00D730E2">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 xml:space="preserve">Correspondence </w:t>
      </w:r>
    </w:p>
    <w:p w:rsidR="00F3535C" w:rsidRPr="00805C9A" w:rsidRDefault="00D3278E" w:rsidP="00805C9A">
      <w:pPr>
        <w:spacing w:after="0" w:line="240" w:lineRule="auto"/>
        <w:ind w:left="810"/>
        <w:jc w:val="both"/>
        <w:rPr>
          <w:rFonts w:ascii="Arial" w:hAnsi="Arial" w:cs="Arial"/>
        </w:rPr>
      </w:pP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p>
    <w:p w:rsidR="00F3535C" w:rsidRDefault="00F3535C" w:rsidP="00F3535C">
      <w:pPr>
        <w:pStyle w:val="ListParagraph"/>
        <w:numPr>
          <w:ilvl w:val="0"/>
          <w:numId w:val="1"/>
        </w:numPr>
        <w:spacing w:after="0" w:line="240" w:lineRule="auto"/>
        <w:jc w:val="both"/>
        <w:rPr>
          <w:rFonts w:ascii="Arial" w:hAnsi="Arial" w:cs="Arial"/>
          <w:b/>
          <w:sz w:val="24"/>
          <w:szCs w:val="24"/>
        </w:rPr>
      </w:pPr>
      <w:r w:rsidRPr="008D7A19">
        <w:rPr>
          <w:rFonts w:ascii="Arial" w:hAnsi="Arial" w:cs="Arial"/>
          <w:b/>
          <w:sz w:val="24"/>
          <w:szCs w:val="24"/>
        </w:rPr>
        <w:t>Director’s Comments / Director’s Reports</w:t>
      </w:r>
    </w:p>
    <w:p w:rsidR="00A46D17" w:rsidRPr="004900C0" w:rsidRDefault="00A46D17" w:rsidP="00F3535C">
      <w:pPr>
        <w:spacing w:after="0" w:line="240" w:lineRule="auto"/>
        <w:jc w:val="both"/>
        <w:rPr>
          <w:rFonts w:ascii="Arial" w:hAnsi="Arial" w:cs="Arial"/>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Adjournment</w:t>
      </w:r>
    </w:p>
    <w:p w:rsidR="004119D8" w:rsidRPr="00043A50" w:rsidRDefault="004119D8" w:rsidP="00043A50">
      <w:pPr>
        <w:spacing w:after="0" w:line="240" w:lineRule="auto"/>
        <w:jc w:val="both"/>
        <w:rPr>
          <w:rFonts w:ascii="Arial" w:hAnsi="Arial" w:cs="Arial"/>
          <w:sz w:val="24"/>
          <w:szCs w:val="24"/>
        </w:rPr>
      </w:pPr>
    </w:p>
    <w:p w:rsidR="00C65991" w:rsidRPr="00043A50" w:rsidRDefault="00C65991" w:rsidP="00C65991">
      <w:pPr>
        <w:spacing w:after="0" w:line="240" w:lineRule="auto"/>
        <w:jc w:val="both"/>
        <w:rPr>
          <w:rFonts w:ascii="Arial" w:hAnsi="Arial" w:cs="Arial"/>
          <w:b/>
          <w:sz w:val="24"/>
          <w:szCs w:val="24"/>
        </w:rPr>
      </w:pPr>
      <w:r w:rsidRPr="00043A50">
        <w:rPr>
          <w:rFonts w:ascii="Arial" w:hAnsi="Arial" w:cs="Arial"/>
          <w:b/>
          <w:sz w:val="24"/>
          <w:szCs w:val="24"/>
        </w:rPr>
        <w:t>ADA Compliance Statement</w:t>
      </w:r>
    </w:p>
    <w:p w:rsidR="00B57962" w:rsidRPr="00B55CA8" w:rsidRDefault="00C65991" w:rsidP="00C65991">
      <w:pPr>
        <w:spacing w:after="0" w:line="240" w:lineRule="auto"/>
        <w:jc w:val="both"/>
        <w:rPr>
          <w:rFonts w:ascii="Arial" w:hAnsi="Arial" w:cs="Arial"/>
        </w:rPr>
      </w:pPr>
      <w:r w:rsidRPr="00B55CA8">
        <w:rPr>
          <w:rFonts w:ascii="Arial" w:hAnsi="Arial" w:cs="Arial"/>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B55CA8">
        <w:rPr>
          <w:rFonts w:ascii="Arial" w:hAnsi="Arial" w:cs="Arial"/>
        </w:rPr>
        <w:t xml:space="preserve">to make reasonable arrangements to ensure accessibility to this meeting. </w:t>
      </w:r>
    </w:p>
    <w:p w:rsidR="00B57962" w:rsidRPr="00B55CA8" w:rsidRDefault="00B57962" w:rsidP="00C65991">
      <w:pPr>
        <w:spacing w:after="0" w:line="240" w:lineRule="auto"/>
        <w:jc w:val="both"/>
        <w:rPr>
          <w:rFonts w:ascii="Arial" w:hAnsi="Arial" w:cs="Arial"/>
        </w:rPr>
      </w:pPr>
    </w:p>
    <w:p w:rsidR="007943A0" w:rsidRDefault="00B57962" w:rsidP="00E7111A">
      <w:pPr>
        <w:spacing w:after="0" w:line="240" w:lineRule="auto"/>
        <w:jc w:val="both"/>
        <w:rPr>
          <w:rFonts w:ascii="Arial" w:hAnsi="Arial" w:cs="Arial"/>
        </w:rPr>
      </w:pPr>
      <w:r w:rsidRPr="00E7111A">
        <w:rPr>
          <w:rFonts w:ascii="Arial" w:hAnsi="Arial" w:cs="Arial"/>
          <w:b/>
        </w:rPr>
        <w:t>*</w:t>
      </w:r>
      <w:r w:rsidRPr="00E7111A">
        <w:rPr>
          <w:rFonts w:ascii="Arial" w:hAnsi="Arial" w:cs="Arial"/>
        </w:rPr>
        <w:t xml:space="preserve"> </w:t>
      </w:r>
      <w:r w:rsidR="00150E26" w:rsidRPr="00E7111A">
        <w:rPr>
          <w:rFonts w:ascii="Arial" w:hAnsi="Arial" w:cs="Arial"/>
        </w:rPr>
        <w:t xml:space="preserve">The public comment </w:t>
      </w:r>
      <w:r w:rsidRPr="00E7111A">
        <w:rPr>
          <w:rFonts w:ascii="Arial" w:hAnsi="Arial" w:cs="Arial"/>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w:t>
      </w:r>
      <w:r w:rsidRPr="00E7111A">
        <w:rPr>
          <w:rFonts w:ascii="Arial" w:hAnsi="Arial" w:cs="Arial"/>
          <w:sz w:val="24"/>
          <w:szCs w:val="24"/>
        </w:rPr>
        <w:t xml:space="preserve"> </w:t>
      </w:r>
      <w:r w:rsidRPr="00E7111A">
        <w:rPr>
          <w:rFonts w:ascii="Arial" w:hAnsi="Arial" w:cs="Arial"/>
        </w:rPr>
        <w:t>The Board may set such items for consideration at some future Board me</w:t>
      </w:r>
      <w:r w:rsidR="00E7111A">
        <w:rPr>
          <w:rFonts w:ascii="Arial" w:hAnsi="Arial" w:cs="Arial"/>
        </w:rPr>
        <w:t>eting.” Speakers are limited to five (5) minutes.</w:t>
      </w:r>
    </w:p>
    <w:sectPr w:rsidR="007943A0" w:rsidSect="008D7A1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1A2" w:rsidRDefault="00B301A2" w:rsidP="009A69B7">
      <w:pPr>
        <w:spacing w:after="0" w:line="240" w:lineRule="auto"/>
      </w:pPr>
      <w:r>
        <w:separator/>
      </w:r>
    </w:p>
  </w:endnote>
  <w:endnote w:type="continuationSeparator" w:id="0">
    <w:p w:rsidR="00B301A2" w:rsidRDefault="00B301A2"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1A2" w:rsidRDefault="00B301A2" w:rsidP="009A69B7">
      <w:pPr>
        <w:spacing w:after="0" w:line="240" w:lineRule="auto"/>
      </w:pPr>
      <w:r>
        <w:separator/>
      </w:r>
    </w:p>
  </w:footnote>
  <w:footnote w:type="continuationSeparator" w:id="0">
    <w:p w:rsidR="00B301A2" w:rsidRDefault="00B301A2" w:rsidP="009A6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42C" w:rsidRPr="00305619" w:rsidRDefault="000F642C" w:rsidP="00305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E7A"/>
    <w:multiLevelType w:val="hybridMultilevel"/>
    <w:tmpl w:val="20327AEC"/>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F404700"/>
    <w:multiLevelType w:val="hybridMultilevel"/>
    <w:tmpl w:val="2D34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E67"/>
    <w:multiLevelType w:val="hybridMultilevel"/>
    <w:tmpl w:val="4A144DB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5846D2F"/>
    <w:multiLevelType w:val="hybridMultilevel"/>
    <w:tmpl w:val="07D6F55E"/>
    <w:lvl w:ilvl="0" w:tplc="8018A4BA">
      <w:start w:val="1"/>
      <w:numFmt w:val="decimal"/>
      <w:lvlText w:val="%1."/>
      <w:lvlJc w:val="left"/>
      <w:pPr>
        <w:ind w:left="42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7482CBB"/>
    <w:multiLevelType w:val="hybridMultilevel"/>
    <w:tmpl w:val="5B44A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50D20"/>
    <w:multiLevelType w:val="hybridMultilevel"/>
    <w:tmpl w:val="62363E9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7"/>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991"/>
    <w:rsid w:val="00016680"/>
    <w:rsid w:val="00043A50"/>
    <w:rsid w:val="000479CE"/>
    <w:rsid w:val="00054DC9"/>
    <w:rsid w:val="000A276C"/>
    <w:rsid w:val="000B2BAD"/>
    <w:rsid w:val="000C6DF7"/>
    <w:rsid w:val="000C7ADA"/>
    <w:rsid w:val="000E18A4"/>
    <w:rsid w:val="000E54C6"/>
    <w:rsid w:val="000F438A"/>
    <w:rsid w:val="000F50A0"/>
    <w:rsid w:val="000F642C"/>
    <w:rsid w:val="000F70E5"/>
    <w:rsid w:val="00105F44"/>
    <w:rsid w:val="0010629D"/>
    <w:rsid w:val="00150E26"/>
    <w:rsid w:val="001600F0"/>
    <w:rsid w:val="00174624"/>
    <w:rsid w:val="00187831"/>
    <w:rsid w:val="001A40BB"/>
    <w:rsid w:val="001B2BE2"/>
    <w:rsid w:val="001D045F"/>
    <w:rsid w:val="001F2D25"/>
    <w:rsid w:val="001F5995"/>
    <w:rsid w:val="0020555D"/>
    <w:rsid w:val="002072B7"/>
    <w:rsid w:val="00231C68"/>
    <w:rsid w:val="002345E5"/>
    <w:rsid w:val="002406D4"/>
    <w:rsid w:val="00242202"/>
    <w:rsid w:val="002651C0"/>
    <w:rsid w:val="002851DD"/>
    <w:rsid w:val="002A3916"/>
    <w:rsid w:val="002B7A51"/>
    <w:rsid w:val="002E116E"/>
    <w:rsid w:val="002F0A28"/>
    <w:rsid w:val="00300780"/>
    <w:rsid w:val="00305619"/>
    <w:rsid w:val="00310F6E"/>
    <w:rsid w:val="003129B7"/>
    <w:rsid w:val="00313DFE"/>
    <w:rsid w:val="00337055"/>
    <w:rsid w:val="0035096B"/>
    <w:rsid w:val="00361B68"/>
    <w:rsid w:val="003711EF"/>
    <w:rsid w:val="00382A63"/>
    <w:rsid w:val="00391B4F"/>
    <w:rsid w:val="00394C69"/>
    <w:rsid w:val="003B364B"/>
    <w:rsid w:val="003B450C"/>
    <w:rsid w:val="003B7AC7"/>
    <w:rsid w:val="003C1F61"/>
    <w:rsid w:val="003C5CE6"/>
    <w:rsid w:val="003F09C6"/>
    <w:rsid w:val="003F729D"/>
    <w:rsid w:val="004040A5"/>
    <w:rsid w:val="004119D8"/>
    <w:rsid w:val="00412504"/>
    <w:rsid w:val="004310DE"/>
    <w:rsid w:val="00435E32"/>
    <w:rsid w:val="004377D7"/>
    <w:rsid w:val="00461686"/>
    <w:rsid w:val="00485A64"/>
    <w:rsid w:val="004900C0"/>
    <w:rsid w:val="004B1D87"/>
    <w:rsid w:val="004C5BC0"/>
    <w:rsid w:val="004D3269"/>
    <w:rsid w:val="004E0553"/>
    <w:rsid w:val="004F6426"/>
    <w:rsid w:val="00500445"/>
    <w:rsid w:val="00504521"/>
    <w:rsid w:val="00512127"/>
    <w:rsid w:val="005137D9"/>
    <w:rsid w:val="0051648D"/>
    <w:rsid w:val="00521D79"/>
    <w:rsid w:val="00525644"/>
    <w:rsid w:val="00551999"/>
    <w:rsid w:val="00557BFF"/>
    <w:rsid w:val="005875BF"/>
    <w:rsid w:val="00592F3F"/>
    <w:rsid w:val="00597C13"/>
    <w:rsid w:val="005B1293"/>
    <w:rsid w:val="005B218D"/>
    <w:rsid w:val="005B34FF"/>
    <w:rsid w:val="005B64DD"/>
    <w:rsid w:val="005C3166"/>
    <w:rsid w:val="005D3710"/>
    <w:rsid w:val="005E00DE"/>
    <w:rsid w:val="005F3056"/>
    <w:rsid w:val="006065DC"/>
    <w:rsid w:val="006271A7"/>
    <w:rsid w:val="00627B77"/>
    <w:rsid w:val="00634765"/>
    <w:rsid w:val="00660F5E"/>
    <w:rsid w:val="006917DB"/>
    <w:rsid w:val="006A5053"/>
    <w:rsid w:val="006B3C57"/>
    <w:rsid w:val="006C3FEE"/>
    <w:rsid w:val="006D325C"/>
    <w:rsid w:val="006E3FC2"/>
    <w:rsid w:val="006F299A"/>
    <w:rsid w:val="00707FB9"/>
    <w:rsid w:val="007211AD"/>
    <w:rsid w:val="007246BE"/>
    <w:rsid w:val="007357F5"/>
    <w:rsid w:val="007427D4"/>
    <w:rsid w:val="00750426"/>
    <w:rsid w:val="007506F3"/>
    <w:rsid w:val="0075667B"/>
    <w:rsid w:val="00766EBF"/>
    <w:rsid w:val="00776585"/>
    <w:rsid w:val="00776E90"/>
    <w:rsid w:val="00782FB9"/>
    <w:rsid w:val="00783E03"/>
    <w:rsid w:val="007846AF"/>
    <w:rsid w:val="00792461"/>
    <w:rsid w:val="00792A7C"/>
    <w:rsid w:val="007943A0"/>
    <w:rsid w:val="007A2815"/>
    <w:rsid w:val="007B3CE2"/>
    <w:rsid w:val="007C42C5"/>
    <w:rsid w:val="007C4F07"/>
    <w:rsid w:val="007F23C8"/>
    <w:rsid w:val="007F74E5"/>
    <w:rsid w:val="00805C9A"/>
    <w:rsid w:val="00807688"/>
    <w:rsid w:val="008142EC"/>
    <w:rsid w:val="00816FC6"/>
    <w:rsid w:val="00836182"/>
    <w:rsid w:val="00836A98"/>
    <w:rsid w:val="00842C83"/>
    <w:rsid w:val="008436CC"/>
    <w:rsid w:val="00845026"/>
    <w:rsid w:val="00851109"/>
    <w:rsid w:val="00862BCC"/>
    <w:rsid w:val="00867D32"/>
    <w:rsid w:val="00880777"/>
    <w:rsid w:val="008926A5"/>
    <w:rsid w:val="008A25DD"/>
    <w:rsid w:val="008B5FF1"/>
    <w:rsid w:val="008C3B22"/>
    <w:rsid w:val="008C6EA7"/>
    <w:rsid w:val="008D226F"/>
    <w:rsid w:val="008D7A19"/>
    <w:rsid w:val="008F35D6"/>
    <w:rsid w:val="0091401C"/>
    <w:rsid w:val="00925786"/>
    <w:rsid w:val="009324C7"/>
    <w:rsid w:val="009448DE"/>
    <w:rsid w:val="00956515"/>
    <w:rsid w:val="00971253"/>
    <w:rsid w:val="00992160"/>
    <w:rsid w:val="009A69B7"/>
    <w:rsid w:val="009D177B"/>
    <w:rsid w:val="00A00243"/>
    <w:rsid w:val="00A04D12"/>
    <w:rsid w:val="00A213C1"/>
    <w:rsid w:val="00A46D17"/>
    <w:rsid w:val="00A528E5"/>
    <w:rsid w:val="00A93C0A"/>
    <w:rsid w:val="00A9697A"/>
    <w:rsid w:val="00AA036D"/>
    <w:rsid w:val="00AA2E11"/>
    <w:rsid w:val="00AA592F"/>
    <w:rsid w:val="00AB4B50"/>
    <w:rsid w:val="00AD2D66"/>
    <w:rsid w:val="00AE3F02"/>
    <w:rsid w:val="00AE7280"/>
    <w:rsid w:val="00AF0D3D"/>
    <w:rsid w:val="00AF11EB"/>
    <w:rsid w:val="00AF295A"/>
    <w:rsid w:val="00AF3E77"/>
    <w:rsid w:val="00B020FF"/>
    <w:rsid w:val="00B0446E"/>
    <w:rsid w:val="00B067C3"/>
    <w:rsid w:val="00B123A5"/>
    <w:rsid w:val="00B137AE"/>
    <w:rsid w:val="00B1380F"/>
    <w:rsid w:val="00B15159"/>
    <w:rsid w:val="00B21E9A"/>
    <w:rsid w:val="00B301A2"/>
    <w:rsid w:val="00B35E89"/>
    <w:rsid w:val="00B4106B"/>
    <w:rsid w:val="00B42546"/>
    <w:rsid w:val="00B53AAE"/>
    <w:rsid w:val="00B545FE"/>
    <w:rsid w:val="00B55CA8"/>
    <w:rsid w:val="00B57962"/>
    <w:rsid w:val="00B86249"/>
    <w:rsid w:val="00B977AE"/>
    <w:rsid w:val="00BB4C16"/>
    <w:rsid w:val="00BD4340"/>
    <w:rsid w:val="00BE22CF"/>
    <w:rsid w:val="00BE48B1"/>
    <w:rsid w:val="00C1429C"/>
    <w:rsid w:val="00C14BFE"/>
    <w:rsid w:val="00C17E7C"/>
    <w:rsid w:val="00C21B42"/>
    <w:rsid w:val="00C31A26"/>
    <w:rsid w:val="00C34B1F"/>
    <w:rsid w:val="00C36E75"/>
    <w:rsid w:val="00C45700"/>
    <w:rsid w:val="00C552EE"/>
    <w:rsid w:val="00C63DC7"/>
    <w:rsid w:val="00C64DEB"/>
    <w:rsid w:val="00C65991"/>
    <w:rsid w:val="00C71A02"/>
    <w:rsid w:val="00C75335"/>
    <w:rsid w:val="00C8726A"/>
    <w:rsid w:val="00CB39FB"/>
    <w:rsid w:val="00CC090F"/>
    <w:rsid w:val="00CD210A"/>
    <w:rsid w:val="00CE1570"/>
    <w:rsid w:val="00CE7672"/>
    <w:rsid w:val="00D004FF"/>
    <w:rsid w:val="00D108EB"/>
    <w:rsid w:val="00D25BB1"/>
    <w:rsid w:val="00D26E7F"/>
    <w:rsid w:val="00D3278E"/>
    <w:rsid w:val="00D35152"/>
    <w:rsid w:val="00D35559"/>
    <w:rsid w:val="00D43B2B"/>
    <w:rsid w:val="00D462D6"/>
    <w:rsid w:val="00D524CE"/>
    <w:rsid w:val="00D541CA"/>
    <w:rsid w:val="00D730E2"/>
    <w:rsid w:val="00D96191"/>
    <w:rsid w:val="00DC3947"/>
    <w:rsid w:val="00DC6EA6"/>
    <w:rsid w:val="00DD0068"/>
    <w:rsid w:val="00DD5258"/>
    <w:rsid w:val="00DD5C96"/>
    <w:rsid w:val="00DE232D"/>
    <w:rsid w:val="00DE64BE"/>
    <w:rsid w:val="00E029DB"/>
    <w:rsid w:val="00E06E13"/>
    <w:rsid w:val="00E1516D"/>
    <w:rsid w:val="00E15FA2"/>
    <w:rsid w:val="00E1709B"/>
    <w:rsid w:val="00E31AD9"/>
    <w:rsid w:val="00E32C57"/>
    <w:rsid w:val="00E343DA"/>
    <w:rsid w:val="00E35044"/>
    <w:rsid w:val="00E361AB"/>
    <w:rsid w:val="00E47D73"/>
    <w:rsid w:val="00E65F5E"/>
    <w:rsid w:val="00E70010"/>
    <w:rsid w:val="00E7111A"/>
    <w:rsid w:val="00E73F15"/>
    <w:rsid w:val="00E74AA4"/>
    <w:rsid w:val="00E84577"/>
    <w:rsid w:val="00E86F6D"/>
    <w:rsid w:val="00E936CB"/>
    <w:rsid w:val="00EA06FF"/>
    <w:rsid w:val="00EA1D28"/>
    <w:rsid w:val="00EA4F13"/>
    <w:rsid w:val="00EB14C2"/>
    <w:rsid w:val="00EB15B0"/>
    <w:rsid w:val="00EC66D0"/>
    <w:rsid w:val="00EF349C"/>
    <w:rsid w:val="00F05321"/>
    <w:rsid w:val="00F061D3"/>
    <w:rsid w:val="00F143BB"/>
    <w:rsid w:val="00F3462B"/>
    <w:rsid w:val="00F3535C"/>
    <w:rsid w:val="00F470CF"/>
    <w:rsid w:val="00F62117"/>
    <w:rsid w:val="00F6537F"/>
    <w:rsid w:val="00F73EF0"/>
    <w:rsid w:val="00F76ADF"/>
    <w:rsid w:val="00F841A6"/>
    <w:rsid w:val="00F9089F"/>
    <w:rsid w:val="00FA7A00"/>
    <w:rsid w:val="00FB5B58"/>
    <w:rsid w:val="00FD6FD3"/>
    <w:rsid w:val="00FE0167"/>
    <w:rsid w:val="00FE0B00"/>
    <w:rsid w:val="00FE2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5B8BE"/>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35524">
      <w:bodyDiv w:val="1"/>
      <w:marLeft w:val="0"/>
      <w:marRight w:val="0"/>
      <w:marTop w:val="0"/>
      <w:marBottom w:val="0"/>
      <w:divBdr>
        <w:top w:val="none" w:sz="0" w:space="0" w:color="auto"/>
        <w:left w:val="none" w:sz="0" w:space="0" w:color="auto"/>
        <w:bottom w:val="none" w:sz="0" w:space="0" w:color="auto"/>
        <w:right w:val="none" w:sz="0" w:space="0" w:color="auto"/>
      </w:divBdr>
    </w:div>
    <w:div w:id="1481843856">
      <w:bodyDiv w:val="1"/>
      <w:marLeft w:val="0"/>
      <w:marRight w:val="0"/>
      <w:marTop w:val="0"/>
      <w:marBottom w:val="0"/>
      <w:divBdr>
        <w:top w:val="none" w:sz="0" w:space="0" w:color="auto"/>
        <w:left w:val="none" w:sz="0" w:space="0" w:color="auto"/>
        <w:bottom w:val="none" w:sz="0" w:space="0" w:color="auto"/>
        <w:right w:val="none" w:sz="0" w:space="0" w:color="auto"/>
      </w:divBdr>
    </w:div>
    <w:div w:id="14830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7FBBA-25BF-40CB-8A32-3E43FF888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Carol Havens</cp:lastModifiedBy>
  <cp:revision>26</cp:revision>
  <cp:lastPrinted>2021-06-15T20:22:00Z</cp:lastPrinted>
  <dcterms:created xsi:type="dcterms:W3CDTF">2020-12-08T22:49:00Z</dcterms:created>
  <dcterms:modified xsi:type="dcterms:W3CDTF">2021-07-14T23:28:00Z</dcterms:modified>
</cp:coreProperties>
</file>