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bookmarkStart w:id="0" w:name="_GoBack"/>
      <w:bookmarkEnd w:id="0"/>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32E4EB55"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B3839">
        <w:rPr>
          <w:rFonts w:ascii="Arial" w:hAnsi="Arial" w:cs="Arial"/>
        </w:rPr>
        <w:t>February</w:t>
      </w:r>
      <w:r w:rsidR="009C03C0">
        <w:rPr>
          <w:rFonts w:ascii="Arial" w:hAnsi="Arial" w:cs="Arial"/>
        </w:rPr>
        <w:t xml:space="preserve"> </w:t>
      </w:r>
      <w:r w:rsidR="00537E50">
        <w:rPr>
          <w:rFonts w:ascii="Arial" w:hAnsi="Arial" w:cs="Arial"/>
        </w:rPr>
        <w:t>1</w:t>
      </w:r>
      <w:r w:rsidR="003B3839">
        <w:rPr>
          <w:rFonts w:ascii="Arial" w:hAnsi="Arial" w:cs="Arial"/>
        </w:rPr>
        <w:t>6</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55942A32" w14:textId="64ED975C" w:rsidR="00E361AB"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09D493D8" w14:textId="77777777" w:rsidR="003005BF" w:rsidRDefault="003005BF" w:rsidP="003005BF">
      <w:pPr>
        <w:pStyle w:val="ListParagraph"/>
        <w:spacing w:after="0" w:line="240" w:lineRule="auto"/>
        <w:ind w:left="420"/>
        <w:jc w:val="both"/>
        <w:rPr>
          <w:rFonts w:ascii="Arial" w:hAnsi="Arial" w:cs="Arial"/>
          <w:b/>
          <w:sz w:val="24"/>
          <w:szCs w:val="24"/>
        </w:rPr>
      </w:pPr>
    </w:p>
    <w:p w14:paraId="6C20DEF3" w14:textId="048FA424" w:rsidR="003005BF" w:rsidRPr="003005BF" w:rsidRDefault="003005BF" w:rsidP="003005B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Consider Adoption of Resolution 2022-1 – Authorizing AB361 </w:t>
      </w:r>
      <w:r w:rsidR="000A0FC4">
        <w:rPr>
          <w:rFonts w:ascii="Arial" w:hAnsi="Arial" w:cs="Arial"/>
          <w:b/>
          <w:sz w:val="24"/>
          <w:szCs w:val="24"/>
        </w:rPr>
        <w:t>Teleconference</w:t>
      </w:r>
      <w:r>
        <w:rPr>
          <w:rFonts w:ascii="Arial" w:hAnsi="Arial" w:cs="Arial"/>
          <w:b/>
          <w:sz w:val="24"/>
          <w:szCs w:val="24"/>
        </w:rPr>
        <w:t xml:space="preserve"> Meeting</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1CD705EB" w:rsidR="00A04D12" w:rsidRDefault="003B3839" w:rsidP="000F1952">
      <w:pPr>
        <w:pStyle w:val="ListParagraph"/>
        <w:numPr>
          <w:ilvl w:val="1"/>
          <w:numId w:val="1"/>
        </w:numPr>
        <w:spacing w:after="0" w:line="240" w:lineRule="auto"/>
        <w:jc w:val="both"/>
        <w:rPr>
          <w:rFonts w:ascii="Arial" w:hAnsi="Arial" w:cs="Arial"/>
        </w:rPr>
      </w:pPr>
      <w:r>
        <w:rPr>
          <w:rFonts w:ascii="Arial" w:hAnsi="Arial" w:cs="Arial"/>
        </w:rPr>
        <w:t>January</w:t>
      </w:r>
      <w:r w:rsidR="00D25231">
        <w:rPr>
          <w:rFonts w:ascii="Arial" w:hAnsi="Arial" w:cs="Arial"/>
        </w:rPr>
        <w:t xml:space="preserve"> </w:t>
      </w:r>
      <w:r w:rsidR="00BC2297">
        <w:rPr>
          <w:rFonts w:ascii="Arial" w:hAnsi="Arial" w:cs="Arial"/>
        </w:rPr>
        <w:t>1</w:t>
      </w:r>
      <w:r>
        <w:rPr>
          <w:rFonts w:ascii="Arial" w:hAnsi="Arial" w:cs="Arial"/>
        </w:rPr>
        <w:t>9</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294557AC"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2C4D0E6" w14:textId="77777777" w:rsidR="00213CA2" w:rsidRPr="00213CA2" w:rsidRDefault="00213CA2" w:rsidP="00213CA2">
      <w:pPr>
        <w:pStyle w:val="ListParagraph"/>
        <w:rPr>
          <w:rFonts w:ascii="Arial" w:hAnsi="Arial" w:cs="Arial"/>
          <w:b/>
          <w:sz w:val="24"/>
          <w:szCs w:val="24"/>
        </w:rPr>
      </w:pPr>
    </w:p>
    <w:p w14:paraId="2F9012E1" w14:textId="6F646EC6" w:rsidR="003005BF" w:rsidRDefault="00213CA2" w:rsidP="003005B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7C13C521" w14:textId="77777777" w:rsidR="00512A3E" w:rsidRPr="00512A3E" w:rsidRDefault="00512A3E" w:rsidP="00512A3E">
      <w:pPr>
        <w:pStyle w:val="ListParagraph"/>
        <w:rPr>
          <w:rFonts w:ascii="Arial" w:hAnsi="Arial" w:cs="Arial"/>
          <w:b/>
          <w:sz w:val="24"/>
          <w:szCs w:val="24"/>
        </w:rPr>
      </w:pPr>
    </w:p>
    <w:p w14:paraId="7AFAA188" w14:textId="11061D4B" w:rsidR="00512A3E" w:rsidRDefault="00512A3E" w:rsidP="003005B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and possible action to continue membership in the Community Water Systems Alliance as a Charter Member in an amount not to exceed $10,000. </w:t>
      </w:r>
    </w:p>
    <w:p w14:paraId="49398593" w14:textId="416CDFA3" w:rsidR="003005BF" w:rsidRPr="003005BF" w:rsidRDefault="003005BF" w:rsidP="003005BF">
      <w:pPr>
        <w:spacing w:after="0" w:line="240" w:lineRule="auto"/>
        <w:jc w:val="both"/>
        <w:rPr>
          <w:rFonts w:ascii="Arial" w:hAnsi="Arial" w:cs="Arial"/>
          <w:b/>
          <w:sz w:val="24"/>
          <w:szCs w:val="24"/>
        </w:rPr>
      </w:pPr>
    </w:p>
    <w:p w14:paraId="76B8EE04" w14:textId="18FF5568" w:rsidR="003005BF" w:rsidRPr="003005BF" w:rsidRDefault="003005BF" w:rsidP="003005B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Update on Redistricting Activities</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0qry3jZsSR6AJ33TzaFHESg4N3j3CjYKGjgVxv3Gpl4kPtOsr6MdnLVtOD3rFunqpcBDqipDMbvrY1+Q+v9Uqg==" w:salt="Gs3pTD3Ny6W0hn23XLZeH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63554"/>
    <w:rsid w:val="00174624"/>
    <w:rsid w:val="00187831"/>
    <w:rsid w:val="001A40BB"/>
    <w:rsid w:val="001B2BE2"/>
    <w:rsid w:val="001D045F"/>
    <w:rsid w:val="001F2D25"/>
    <w:rsid w:val="001F5995"/>
    <w:rsid w:val="0020555D"/>
    <w:rsid w:val="002072B7"/>
    <w:rsid w:val="00213CA2"/>
    <w:rsid w:val="00231C68"/>
    <w:rsid w:val="002345E5"/>
    <w:rsid w:val="002406D4"/>
    <w:rsid w:val="00242202"/>
    <w:rsid w:val="002651C0"/>
    <w:rsid w:val="002851DD"/>
    <w:rsid w:val="002A3916"/>
    <w:rsid w:val="002B7A51"/>
    <w:rsid w:val="002E116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4131-5F91-4304-800F-603BBB0B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230</Words>
  <Characters>1313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20</cp:revision>
  <cp:lastPrinted>2021-12-10T17:53:00Z</cp:lastPrinted>
  <dcterms:created xsi:type="dcterms:W3CDTF">2021-11-11T18:16:00Z</dcterms:created>
  <dcterms:modified xsi:type="dcterms:W3CDTF">2022-02-11T18:26:00Z</dcterms:modified>
</cp:coreProperties>
</file>