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4040A5">
        <w:rPr>
          <w:rFonts w:ascii="Arial" w:hAnsi="Arial" w:cs="Arial"/>
        </w:rPr>
        <w:t>February 20</w:t>
      </w:r>
      <w:r w:rsidR="00F73EF0">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750426" w:rsidRDefault="004040A5" w:rsidP="00750426">
      <w:pPr>
        <w:pStyle w:val="ListParagraph"/>
        <w:numPr>
          <w:ilvl w:val="1"/>
          <w:numId w:val="1"/>
        </w:numPr>
        <w:spacing w:after="0" w:line="240" w:lineRule="auto"/>
        <w:jc w:val="both"/>
        <w:rPr>
          <w:rFonts w:ascii="Arial" w:hAnsi="Arial" w:cs="Arial"/>
        </w:rPr>
      </w:pPr>
      <w:r>
        <w:rPr>
          <w:rFonts w:ascii="Arial" w:hAnsi="Arial" w:cs="Arial"/>
        </w:rPr>
        <w:t>January 16</w:t>
      </w:r>
      <w:r w:rsidR="00C65991" w:rsidRPr="007246BE">
        <w:rPr>
          <w:rFonts w:ascii="Arial" w:hAnsi="Arial" w:cs="Arial"/>
        </w:rPr>
        <w:t>, 201</w:t>
      </w:r>
      <w:r>
        <w:rPr>
          <w:rFonts w:ascii="Arial" w:hAnsi="Arial" w:cs="Arial"/>
        </w:rPr>
        <w:t>9</w:t>
      </w:r>
      <w:r w:rsidR="00C65991" w:rsidRPr="007246BE">
        <w:rPr>
          <w:rFonts w:ascii="Arial" w:hAnsi="Arial" w:cs="Arial"/>
        </w:rPr>
        <w:t xml:space="preserve"> Regular Meeting</w:t>
      </w:r>
    </w:p>
    <w:p w:rsidR="00C65991" w:rsidRPr="00043A50" w:rsidRDefault="00C65991" w:rsidP="00C65991">
      <w:pPr>
        <w:pStyle w:val="ListParagraph"/>
        <w:spacing w:after="0" w:line="240" w:lineRule="auto"/>
        <w:ind w:left="1140"/>
        <w:jc w:val="both"/>
        <w:rPr>
          <w:rFonts w:ascii="Arial" w:hAnsi="Arial" w:cs="Arial"/>
          <w:sz w:val="24"/>
          <w:szCs w:val="24"/>
        </w:rPr>
      </w:pPr>
    </w:p>
    <w:p w:rsidR="00750426" w:rsidRPr="00043A50" w:rsidRDefault="00750426" w:rsidP="00750426">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Presentation and Approval of the 2017-2018 Audit Report by Brown-Armstrong CPA’s.</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C34B1F" w:rsidRPr="00750426" w:rsidRDefault="00C65991" w:rsidP="00750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bookmarkStart w:id="0" w:name="_GoBack"/>
      <w:bookmarkEnd w:id="0"/>
    </w:p>
    <w:p w:rsidR="008A25DD" w:rsidRPr="00043A50" w:rsidRDefault="008A25DD" w:rsidP="008A25DD">
      <w:pPr>
        <w:spacing w:after="0" w:line="240" w:lineRule="auto"/>
        <w:jc w:val="both"/>
        <w:rPr>
          <w:rFonts w:ascii="Arial" w:hAnsi="Arial" w:cs="Arial"/>
          <w:b/>
          <w:sz w:val="24"/>
          <w:szCs w:val="24"/>
        </w:rPr>
      </w:pPr>
    </w:p>
    <w:p w:rsidR="002E116E" w:rsidRDefault="00C65991" w:rsidP="002E116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C65991" w:rsidRDefault="002E116E" w:rsidP="002E116E">
      <w:pPr>
        <w:pStyle w:val="ListParagraph"/>
        <w:numPr>
          <w:ilvl w:val="1"/>
          <w:numId w:val="1"/>
        </w:numPr>
        <w:rPr>
          <w:rFonts w:ascii="Arial" w:hAnsi="Arial" w:cs="Arial"/>
        </w:rPr>
      </w:pPr>
      <w:r>
        <w:rPr>
          <w:rFonts w:ascii="Arial" w:hAnsi="Arial" w:cs="Arial"/>
        </w:rPr>
        <w:t>SGMA Update</w:t>
      </w:r>
    </w:p>
    <w:p w:rsidR="002E116E" w:rsidRPr="002E116E" w:rsidRDefault="002E116E" w:rsidP="002E116E">
      <w:pPr>
        <w:pStyle w:val="ListParagraph"/>
        <w:ind w:left="1140"/>
        <w:rPr>
          <w:rFonts w:ascii="Arial" w:hAnsi="Arial" w:cs="Arial"/>
        </w:rPr>
      </w:pPr>
    </w:p>
    <w:p w:rsidR="002E116E" w:rsidRPr="004040A5" w:rsidRDefault="00C65991" w:rsidP="004040A5">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2E116E" w:rsidRPr="002E116E" w:rsidRDefault="002E116E" w:rsidP="002E116E">
      <w:pPr>
        <w:pStyle w:val="ListParagraph"/>
        <w:spacing w:after="0" w:line="240" w:lineRule="auto"/>
        <w:ind w:left="420"/>
        <w:jc w:val="both"/>
        <w:rPr>
          <w:rFonts w:ascii="Arial" w:hAnsi="Arial" w:cs="Arial"/>
          <w:b/>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551999" w:rsidRDefault="00551999" w:rsidP="00150E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4900C0" w:rsidRPr="004900C0" w:rsidRDefault="004900C0" w:rsidP="004900C0">
      <w:pPr>
        <w:pStyle w:val="ListParagraph"/>
        <w:rPr>
          <w:rFonts w:ascii="Arial" w:hAnsi="Arial" w:cs="Arial"/>
          <w:b/>
          <w:sz w:val="24"/>
          <w:szCs w:val="24"/>
        </w:rPr>
      </w:pPr>
    </w:p>
    <w:p w:rsidR="004900C0" w:rsidRPr="004900C0" w:rsidRDefault="004900C0" w:rsidP="004900C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Closed Session </w:t>
      </w:r>
    </w:p>
    <w:p w:rsidR="004900C0" w:rsidRDefault="004900C0" w:rsidP="004900C0">
      <w:pPr>
        <w:pStyle w:val="ListParagraph"/>
        <w:numPr>
          <w:ilvl w:val="1"/>
          <w:numId w:val="1"/>
        </w:numPr>
        <w:spacing w:after="0" w:line="240" w:lineRule="auto"/>
        <w:jc w:val="both"/>
        <w:rPr>
          <w:rFonts w:ascii="Arial" w:hAnsi="Arial" w:cs="Arial"/>
        </w:rPr>
      </w:pPr>
      <w:r>
        <w:rPr>
          <w:rFonts w:ascii="Arial" w:hAnsi="Arial" w:cs="Arial"/>
        </w:rPr>
        <w:t xml:space="preserve">Personnel </w:t>
      </w:r>
      <w:r w:rsidR="006917DB">
        <w:rPr>
          <w:rFonts w:ascii="Arial" w:hAnsi="Arial" w:cs="Arial"/>
        </w:rPr>
        <w:t>Matters: Government</w:t>
      </w:r>
      <w:r>
        <w:rPr>
          <w:rFonts w:ascii="Arial" w:hAnsi="Arial" w:cs="Arial"/>
        </w:rPr>
        <w:t xml:space="preserve"> Code Section 54957(b) (1)</w:t>
      </w:r>
    </w:p>
    <w:p w:rsidR="004900C0" w:rsidRPr="007246BE" w:rsidRDefault="004900C0" w:rsidP="004900C0">
      <w:pPr>
        <w:pStyle w:val="ListParagraph"/>
        <w:spacing w:after="0" w:line="240" w:lineRule="auto"/>
        <w:ind w:left="1140"/>
        <w:jc w:val="both"/>
        <w:rPr>
          <w:rFonts w:ascii="Arial" w:hAnsi="Arial" w:cs="Arial"/>
        </w:rPr>
      </w:pPr>
      <w:r>
        <w:rPr>
          <w:rFonts w:ascii="Arial" w:hAnsi="Arial" w:cs="Arial"/>
        </w:rPr>
        <w:t>i.OPEB Benefits to Former District Employees</w:t>
      </w:r>
    </w:p>
    <w:p w:rsidR="00C65991" w:rsidRPr="004900C0" w:rsidRDefault="00C65991" w:rsidP="004900C0">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91B4F"/>
    <w:rsid w:val="003B7AC7"/>
    <w:rsid w:val="003C1F61"/>
    <w:rsid w:val="003C5CE6"/>
    <w:rsid w:val="003F729D"/>
    <w:rsid w:val="004040A5"/>
    <w:rsid w:val="004119D8"/>
    <w:rsid w:val="00412504"/>
    <w:rsid w:val="004310DE"/>
    <w:rsid w:val="00435E32"/>
    <w:rsid w:val="004377D7"/>
    <w:rsid w:val="00461686"/>
    <w:rsid w:val="004900C0"/>
    <w:rsid w:val="004B1D87"/>
    <w:rsid w:val="004D3269"/>
    <w:rsid w:val="004E0553"/>
    <w:rsid w:val="004F6426"/>
    <w:rsid w:val="00500445"/>
    <w:rsid w:val="00504521"/>
    <w:rsid w:val="00512127"/>
    <w:rsid w:val="005137D9"/>
    <w:rsid w:val="00521D79"/>
    <w:rsid w:val="00525644"/>
    <w:rsid w:val="00551999"/>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528E5"/>
    <w:rsid w:val="00A93C0A"/>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B14C2"/>
    <w:rsid w:val="00EB15B0"/>
    <w:rsid w:val="00EF349C"/>
    <w:rsid w:val="00F05321"/>
    <w:rsid w:val="00F061D3"/>
    <w:rsid w:val="00F3462B"/>
    <w:rsid w:val="00F62117"/>
    <w:rsid w:val="00F6537F"/>
    <w:rsid w:val="00F73EF0"/>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BEE2"/>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130F-8318-4D06-8DE1-3E28EB4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2019-02-14T23:46:00Z</cp:lastPrinted>
  <dcterms:created xsi:type="dcterms:W3CDTF">2019-02-14T23:46:00Z</dcterms:created>
  <dcterms:modified xsi:type="dcterms:W3CDTF">2019-02-15T19:16:00Z</dcterms:modified>
</cp:coreProperties>
</file>