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F470CF">
        <w:rPr>
          <w:rFonts w:ascii="Arial" w:hAnsi="Arial" w:cs="Arial"/>
        </w:rPr>
        <w:t>Ju</w:t>
      </w:r>
      <w:r w:rsidR="00F9089F">
        <w:rPr>
          <w:rFonts w:ascii="Arial" w:hAnsi="Arial" w:cs="Arial"/>
        </w:rPr>
        <w:t>ly 22</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35096B">
        <w:rPr>
          <w:rFonts w:ascii="Arial" w:hAnsi="Arial" w:cs="Arial"/>
          <w:b/>
        </w:rPr>
        <w:t>between 4:15 p.m. and 4:30 p.m. on July 22</w:t>
      </w:r>
      <w:r w:rsidR="0035096B" w:rsidRPr="0035096B">
        <w:rPr>
          <w:rFonts w:ascii="Arial" w:hAnsi="Arial" w:cs="Arial"/>
          <w:b/>
          <w:vertAlign w:val="superscript"/>
        </w:rPr>
        <w:t>nd</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F9089F" w:rsidP="00634765">
      <w:pPr>
        <w:pStyle w:val="ListParagraph"/>
        <w:numPr>
          <w:ilvl w:val="1"/>
          <w:numId w:val="1"/>
        </w:numPr>
        <w:spacing w:after="0" w:line="240" w:lineRule="auto"/>
        <w:jc w:val="both"/>
        <w:rPr>
          <w:rFonts w:ascii="Arial" w:hAnsi="Arial" w:cs="Arial"/>
        </w:rPr>
      </w:pPr>
      <w:r>
        <w:rPr>
          <w:rFonts w:ascii="Arial" w:hAnsi="Arial" w:cs="Arial"/>
        </w:rPr>
        <w:t>June 17</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DE64BE" w:rsidRPr="00634765" w:rsidRDefault="00DE64BE" w:rsidP="00634765">
      <w:pPr>
        <w:pStyle w:val="ListParagraph"/>
        <w:numPr>
          <w:ilvl w:val="1"/>
          <w:numId w:val="1"/>
        </w:numPr>
        <w:spacing w:after="0" w:line="240" w:lineRule="auto"/>
        <w:jc w:val="both"/>
        <w:rPr>
          <w:rFonts w:ascii="Arial" w:hAnsi="Arial" w:cs="Arial"/>
        </w:rPr>
      </w:pPr>
      <w:r>
        <w:rPr>
          <w:rFonts w:ascii="Arial" w:hAnsi="Arial" w:cs="Arial"/>
        </w:rPr>
        <w:t>June 25, 2020 Special Board Meeting</w:t>
      </w:r>
      <w:bookmarkStart w:id="0" w:name="_GoBack"/>
      <w:bookmarkEnd w:id="0"/>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7506F3" w:rsidRDefault="00DC6EA6" w:rsidP="00F9089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35096B" w:rsidRPr="0035096B" w:rsidRDefault="0035096B" w:rsidP="0035096B">
      <w:pPr>
        <w:pStyle w:val="ListParagraph"/>
        <w:rPr>
          <w:rFonts w:ascii="Arial" w:hAnsi="Arial" w:cs="Arial"/>
          <w:b/>
          <w:sz w:val="24"/>
          <w:szCs w:val="24"/>
        </w:rPr>
      </w:pPr>
    </w:p>
    <w:p w:rsidR="0035096B" w:rsidRPr="00F9089F" w:rsidRDefault="0035096B" w:rsidP="00F9089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Approve Resolution 2020-2: Adopting the Appropriations Limit for 2020-21</w:t>
      </w:r>
    </w:p>
    <w:p w:rsidR="00FA7A00" w:rsidRPr="00C45700" w:rsidRDefault="00FA7A00"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5096B"/>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537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F327"/>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5EC6-12AF-4887-B843-C8EBE5BA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5</cp:revision>
  <cp:lastPrinted>2020-07-14T14:06:00Z</cp:lastPrinted>
  <dcterms:created xsi:type="dcterms:W3CDTF">2020-06-10T14:58:00Z</dcterms:created>
  <dcterms:modified xsi:type="dcterms:W3CDTF">2020-07-14T14:06:00Z</dcterms:modified>
</cp:coreProperties>
</file>